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EC5F15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EC5F15">
        <w:rPr>
          <w:rFonts w:ascii="Verdana" w:hAnsi="Verdana" w:cs="Arial"/>
          <w:b/>
          <w:bCs/>
          <w:color w:val="003366"/>
          <w:sz w:val="24"/>
          <w:szCs w:val="24"/>
        </w:rPr>
        <w:t>11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113DC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A34498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A34498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9F0969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CF1754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CF1754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775E4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CF1754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CF1754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775E4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CF1754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5E4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A2E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3C6A2E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0477C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DC1AA3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DC1AA3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4167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4167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9D5AD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4167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45CB8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45CB8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45CB8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960086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960086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8C3F0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72127C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72127C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AC59AF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72127C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5B198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85F13" w:rsidRDefault="009B25BD" w:rsidP="00E85F1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АК-ДМ-04-25</w:t>
            </w:r>
          </w:p>
          <w:p w:rsidR="009B25BD" w:rsidRDefault="009B25BD" w:rsidP="00E85F13">
            <w:pPr>
              <w:jc w:val="center"/>
              <w:rPr>
                <w:b/>
                <w:sz w:val="24"/>
                <w:szCs w:val="24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C4859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797E72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9B25BD" w:rsidRPr="00F20154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9B25BD" w:rsidRPr="00F20154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40964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9B25BD" w:rsidRPr="008D100D" w:rsidRDefault="009B25BD" w:rsidP="004F37D1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D25D5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560C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9B25BD" w:rsidRPr="008474A1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560C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ED25D5" w:rsidRDefault="009B25BD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9B25BD" w:rsidRPr="00ED25D5" w:rsidRDefault="009B25BD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9B25BD" w:rsidRDefault="009B25BD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5B1982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9B25BD" w:rsidRPr="00AB5DFD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9B25BD" w:rsidRPr="00CE090B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24AAE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9B25BD" w:rsidRPr="00C92699" w:rsidRDefault="009B25BD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A4568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9B25BD" w:rsidRPr="00526752" w:rsidRDefault="009B25BD" w:rsidP="004F37D1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D25D5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6F051E" w:rsidRDefault="009B25BD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9B25BD" w:rsidRPr="008D100D" w:rsidRDefault="009B25BD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6F051E" w:rsidRDefault="009B25BD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9B25BD" w:rsidRPr="008D100D" w:rsidRDefault="009B25BD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9B25BD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54CE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9B25BD" w:rsidRPr="00526752" w:rsidRDefault="009B25BD" w:rsidP="00345CB8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84319B" w:rsidRPr="00BF7497" w:rsidRDefault="0084319B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F7497" w:rsidRDefault="0084319B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84319B" w:rsidRPr="00C92699" w:rsidRDefault="0084319B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F307CC" w:rsidRDefault="0084319B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84319B" w:rsidRPr="008D100D" w:rsidRDefault="0084319B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  <w:p w:rsidR="0084319B" w:rsidRDefault="0084319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ВЛ-5652 от 06.11.2025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(УС)-03-115-4502 12.11.2025 12.11.2030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84319B" w:rsidRPr="00C92699" w:rsidRDefault="0084319B" w:rsidP="00776469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4B7D08" w:rsidRDefault="0084319B" w:rsidP="00776469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84319B" w:rsidRPr="00C92699" w:rsidRDefault="0084319B" w:rsidP="00776469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5A20DA" w:rsidRDefault="0084319B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84319B" w:rsidRPr="008D100D" w:rsidRDefault="0084319B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73114" w:rsidRDefault="0084319B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84319B" w:rsidRPr="00C92699" w:rsidRDefault="0084319B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4B7D08" w:rsidRDefault="0084319B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84319B" w:rsidRPr="00C92699" w:rsidRDefault="0084319B" w:rsidP="0077646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5A20DA" w:rsidRDefault="0084319B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84319B" w:rsidRPr="008D100D" w:rsidRDefault="0084319B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776469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84319B" w:rsidRPr="008A3C9D" w:rsidRDefault="0084319B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776469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84319B" w:rsidRPr="008A3C9D" w:rsidRDefault="0084319B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DD4A5E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84319B" w:rsidRPr="00526752" w:rsidRDefault="0084319B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707BB9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84319B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84319B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84319B" w:rsidRDefault="0084319B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84319B" w:rsidRPr="00242B4E" w:rsidRDefault="0084319B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84319B" w:rsidRPr="00526752" w:rsidRDefault="0084319B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CC719C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84319B" w:rsidRPr="00242B4E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84319B" w:rsidRPr="00526752" w:rsidRDefault="0084319B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89446E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84319B" w:rsidRPr="00526752" w:rsidRDefault="0084319B" w:rsidP="00861B2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84319B" w:rsidRDefault="0084319B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4319B" w:rsidRPr="00242B4E" w:rsidRDefault="0084319B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84319B" w:rsidRPr="00526752" w:rsidRDefault="0084319B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CC719C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84319B" w:rsidRDefault="0084319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4319B" w:rsidRPr="00526752" w:rsidRDefault="0084319B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84319B" w:rsidRPr="00526752" w:rsidRDefault="0084319B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177F50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84319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B31434" w:rsidRDefault="0084319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4319B" w:rsidRPr="00526752" w:rsidRDefault="0084319B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242B4E" w:rsidRDefault="0084319B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84319B" w:rsidRPr="00526752" w:rsidRDefault="0084319B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Pr="00526752" w:rsidRDefault="0084319B" w:rsidP="005B1982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84319B" w:rsidRDefault="0084319B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47B92" w:rsidRDefault="004B5556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4B5556" w:rsidRPr="00B47B92" w:rsidRDefault="004B5556" w:rsidP="005B1982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47B92" w:rsidRDefault="004B5556" w:rsidP="005B1982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4B5556" w:rsidRPr="00526752" w:rsidRDefault="004B5556" w:rsidP="005B1982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4B5556" w:rsidRDefault="004B5556" w:rsidP="004B55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555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06.11.2025</w:t>
            </w:r>
          </w:p>
          <w:p w:rsidR="004B5556" w:rsidRPr="005F4848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4B5556" w:rsidRDefault="004B5556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ВЛ-5661 от 21.11.2025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(УС)-03-101-4513</w:t>
            </w:r>
          </w:p>
          <w:p w:rsidR="004B5556" w:rsidRDefault="004B5556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28.11.2025</w:t>
            </w:r>
          </w:p>
          <w:p w:rsidR="004B5556" w:rsidRDefault="004B5556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28.11.2035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B5556" w:rsidRPr="00B47B92" w:rsidRDefault="004B5556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4B5556" w:rsidRPr="00B47B92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CC719C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4B5556" w:rsidRDefault="004B555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4B5556" w:rsidRPr="00B47B92" w:rsidRDefault="004B555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4B5556" w:rsidRPr="00B47B92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8F7B67" w:rsidRDefault="004B5556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4B5556" w:rsidRPr="008D100D" w:rsidRDefault="004B5556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4B5556" w:rsidRDefault="004B555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4B5556" w:rsidRDefault="004B555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4B5556" w:rsidRDefault="004B555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4B5556" w:rsidRPr="00B47B92" w:rsidRDefault="004B555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4B5556" w:rsidRPr="00B47B92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3F4ABC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4B5556" w:rsidRPr="00526752" w:rsidRDefault="004B5556" w:rsidP="001E4D07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4B5556" w:rsidRPr="00242B4E" w:rsidRDefault="004B555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3F4ABC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4B5556" w:rsidRPr="00526752" w:rsidRDefault="004B5556" w:rsidP="001E4D07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260753" w:rsidRDefault="004B5556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4B5556" w:rsidRPr="00242B4E" w:rsidRDefault="004B5556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4B5556" w:rsidRPr="008C38C1" w:rsidRDefault="004B5556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4B5556" w:rsidRDefault="004B5556" w:rsidP="005B198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8D100D" w:rsidRDefault="00DA6AF0" w:rsidP="0072127C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 340 от 25.11.2025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B5556" w:rsidRPr="00242B4E" w:rsidRDefault="004B555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4B5556" w:rsidRDefault="004B5556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5F4848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4B5556" w:rsidRPr="00526752" w:rsidRDefault="004B5556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4B5556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B31434" w:rsidRDefault="004B55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B5556" w:rsidRPr="00242B4E" w:rsidRDefault="004B555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4B5556" w:rsidRDefault="004B5556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Pr="005F4848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4B5556" w:rsidRPr="00526752" w:rsidRDefault="004B5556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556" w:rsidRDefault="004B555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4B5556" w:rsidRDefault="004B555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D22E6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B31434" w:rsidRDefault="00D22E6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3026AF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D22E60" w:rsidRPr="00242B4E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425026" w:rsidRDefault="00D22E60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D22E60" w:rsidRPr="00642BD8" w:rsidRDefault="00D22E60" w:rsidP="001E4D07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425026" w:rsidRDefault="00D22E60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ВЛ-5669 от 24.11.2025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ВО-11-101-4509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D22E6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B31434" w:rsidRDefault="00D22E6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3026AF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D22E60" w:rsidRPr="003026AF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425026" w:rsidRDefault="00D22E60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D22E60" w:rsidRPr="00642BD8" w:rsidRDefault="00D22E60" w:rsidP="001E4D07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425026" w:rsidRDefault="00D22E60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24.11.2025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ВЛ-5670 от 24.11.2025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ВО-12-101-4510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D22E60" w:rsidRDefault="00D22E6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26.11.2030</w:t>
            </w:r>
          </w:p>
        </w:tc>
      </w:tr>
      <w:tr w:rsidR="00D22E6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B31434" w:rsidRDefault="00D22E6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D22E60" w:rsidRPr="003026AF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4E4A22" w:rsidRDefault="00D22E60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D22E60" w:rsidRPr="00526752" w:rsidRDefault="00D22E60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D22E60" w:rsidRDefault="00D22E6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D22E60" w:rsidRDefault="00D22E6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D22E60" w:rsidRDefault="00D22E6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D22E60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B31434" w:rsidRDefault="00D22E6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D22E60" w:rsidRPr="003026AF" w:rsidRDefault="00D22E60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D22E60" w:rsidRDefault="00D22E60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Pr="00526752" w:rsidRDefault="00D22E60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2E60" w:rsidRDefault="00D22E6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60" w:rsidRDefault="00D22E6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8F2F21" w:rsidRPr="003716A7" w:rsidRDefault="008F2F21" w:rsidP="00345CB8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92215C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10.11.2025</w:t>
            </w:r>
          </w:p>
          <w:p w:rsidR="008F2F21" w:rsidRPr="00526752" w:rsidRDefault="008F2F21" w:rsidP="008D3C87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1186/Э-108-2025 от 23.10.2025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0D4EE0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 w:rsidRPr="000D4EE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21.11.2025</w:t>
            </w:r>
          </w:p>
          <w:p w:rsidR="008F2F21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ВЛ-5673 от 21.11.2025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(У)-03-108-4508</w:t>
            </w:r>
          </w:p>
          <w:p w:rsidR="008F2F21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  <w:p w:rsidR="008F2F21" w:rsidRDefault="008F2F21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25.11.2035</w:t>
            </w: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26752" w:rsidRDefault="008F2F21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26752" w:rsidRDefault="008F2F21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F4848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8F2F21" w:rsidRPr="00526752" w:rsidRDefault="008F2F21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8F2F21" w:rsidRDefault="008F2F21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F4848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8F2F21" w:rsidRPr="00526752" w:rsidRDefault="008F2F21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E4609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8F2F21" w:rsidRDefault="008F2F2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F2F21" w:rsidRPr="00A21E5A" w:rsidRDefault="008F2F21" w:rsidP="00345CB8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D36FC3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F2F21" w:rsidRDefault="008F2F2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8F2F21" w:rsidRPr="00D12288" w:rsidRDefault="008F2F21" w:rsidP="00345CB8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8F2F21" w:rsidRDefault="008F2F21" w:rsidP="00345CB8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26752" w:rsidRDefault="008F2F21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EF7C4B" w:rsidRDefault="008F2F21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8F2F21" w:rsidRPr="00642BD8" w:rsidRDefault="008F2F21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EF7C4B" w:rsidRDefault="008F2F21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8F2F21" w:rsidRPr="00EF7C4B" w:rsidRDefault="008F2F21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8F2F21" w:rsidRPr="00642BD8" w:rsidRDefault="008F2F21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26752" w:rsidRDefault="008F2F21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F21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B31434" w:rsidRDefault="008F2F2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EF7C4B" w:rsidRDefault="008F2F21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8F2F21" w:rsidRPr="00642BD8" w:rsidRDefault="008F2F21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EF7C4B" w:rsidRDefault="008F2F21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8F2F21" w:rsidRPr="00642BD8" w:rsidRDefault="008F2F21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Pr="00526752" w:rsidRDefault="008F2F21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F21" w:rsidRDefault="008F2F21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AA515B" w:rsidRPr="00642BD8" w:rsidRDefault="00AA515B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AA515B" w:rsidRPr="00EF7C4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AA515B" w:rsidRPr="0091382A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 w:rsidRPr="0091382A">
              <w:rPr>
                <w:b/>
                <w:sz w:val="24"/>
                <w:szCs w:val="24"/>
              </w:rPr>
              <w:t>АЭ-25-10/1734 от 05.11.2025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ВЛ-5682 от 14.11.2025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ВО-03-207-4504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17.11.2025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17.11.2030</w:t>
            </w: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AA515B" w:rsidRPr="00B107A5" w:rsidRDefault="00AA515B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A92B57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AA515B" w:rsidRPr="00526752" w:rsidRDefault="00AA515B" w:rsidP="001E4D07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A7890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24.11.2025</w:t>
            </w:r>
          </w:p>
          <w:p w:rsidR="00AA515B" w:rsidRPr="00526752" w:rsidRDefault="00AA515B" w:rsidP="008D3C87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№336 от 19.11.2025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26.11.2025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ВЛ-5688 от 26.11.2025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ВО-03-209-4512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27.11.2025</w:t>
            </w:r>
          </w:p>
          <w:p w:rsidR="00AA515B" w:rsidRDefault="00AA515B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27.11.2030</w:t>
            </w: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AA515B" w:rsidRPr="00DA3284" w:rsidRDefault="00AA515B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AA515B" w:rsidRPr="00B107A5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E1569C" w:rsidRDefault="00AA515B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AA515B" w:rsidRPr="00526752" w:rsidRDefault="00AA515B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AA515B" w:rsidRDefault="00AA515B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AA515B" w:rsidRPr="00DA3284" w:rsidRDefault="00AA515B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AA515B" w:rsidRPr="00DA3284" w:rsidRDefault="00AA515B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8B2C2A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18-75 от 14.11.2025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AA515B" w:rsidRPr="00EF7C4B" w:rsidRDefault="00AA515B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AA515B" w:rsidRDefault="00AA515B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0636" w:rsidRDefault="00AA515B" w:rsidP="004F37D1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AA515B" w:rsidRPr="003F0E41" w:rsidRDefault="00AA515B" w:rsidP="004F37D1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0636" w:rsidRDefault="00AA515B" w:rsidP="004F37D1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AA515B" w:rsidRPr="003F0E41" w:rsidRDefault="00AA515B" w:rsidP="004F37D1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AA515B" w:rsidRPr="00520636" w:rsidRDefault="00AA515B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AA515B" w:rsidRPr="00520636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0611B5" w:rsidP="00345CB8">
            <w:pPr>
              <w:jc w:val="center"/>
              <w:rPr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№1208/Э-101-2025 от 17.11.2025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AA515B" w:rsidRPr="00930A6D" w:rsidRDefault="00AA515B" w:rsidP="004F37D1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AA515B" w:rsidRPr="00A4568D" w:rsidRDefault="00AA515B" w:rsidP="004F37D1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AA515B" w:rsidRPr="00520636" w:rsidRDefault="00AA515B" w:rsidP="004F37D1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0611B5" w:rsidP="00345CB8">
            <w:pPr>
              <w:jc w:val="center"/>
              <w:rPr>
                <w:sz w:val="24"/>
                <w:szCs w:val="24"/>
              </w:rPr>
            </w:pPr>
            <w:r w:rsidRPr="005A7890">
              <w:rPr>
                <w:b/>
                <w:sz w:val="24"/>
                <w:szCs w:val="24"/>
              </w:rPr>
              <w:t>№ЭЗ-09-5700 от 26.11.2025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515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B31434" w:rsidRDefault="00AA515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AA515B" w:rsidRPr="00245293" w:rsidRDefault="00AA515B" w:rsidP="004F37D1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AA515B" w:rsidRDefault="00AA515B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Pr="00526752" w:rsidRDefault="00AA515B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15B" w:rsidRDefault="00AA515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DA5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A5" w:rsidRPr="00B31434" w:rsidRDefault="00067DA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A5" w:rsidRDefault="00067DA5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067DA5" w:rsidRPr="00520636" w:rsidRDefault="00067DA5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A5" w:rsidRDefault="00067DA5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067DA5" w:rsidRDefault="00067DA5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A5" w:rsidRPr="00AA6681" w:rsidRDefault="00067DA5" w:rsidP="008D3C87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1209/С-101-2025 от 19.11.2025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A5" w:rsidRDefault="00067DA5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A5" w:rsidRDefault="00067DA5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DA5" w:rsidRDefault="00067DA5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7C1892" w:rsidRPr="00520636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AA6681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 w:rsidRPr="00AA6681">
              <w:rPr>
                <w:b/>
                <w:sz w:val="24"/>
                <w:szCs w:val="24"/>
              </w:rPr>
              <w:t>1210/Э-101-2025 от 19.11.2025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ПДО-АК-10-ВО-2025 от 12.11.2025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7C1892" w:rsidRPr="002218B2" w:rsidRDefault="007C1892" w:rsidP="004F37D1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7C1892" w:rsidRDefault="007C1892" w:rsidP="004F37D1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7C1892" w:rsidRPr="00646880" w:rsidRDefault="007C1892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7C1892" w:rsidRPr="00317446" w:rsidRDefault="007C1892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7C1892" w:rsidRDefault="007C1892" w:rsidP="004F37D1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7C1892" w:rsidRPr="00646880" w:rsidRDefault="007C1892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7C1892" w:rsidRDefault="007C1892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850FAF" w:rsidRDefault="007C1892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7C1892" w:rsidRPr="003F4ABC" w:rsidRDefault="007C1892" w:rsidP="001E4D07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8A2956" w:rsidRDefault="007C1892" w:rsidP="001E4D07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7C1892" w:rsidRPr="003F4ABC" w:rsidRDefault="007C1892" w:rsidP="001E4D07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7C1892" w:rsidRPr="00850FAF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7C1892" w:rsidRPr="008A2956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7C1892" w:rsidRPr="00943687" w:rsidRDefault="007C1892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7C1892" w:rsidRPr="00943687" w:rsidRDefault="007C1892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7C1892" w:rsidRPr="00943687" w:rsidRDefault="007C1892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92215C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ПО-5713 от 12.11.2025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ВО-(С)-12-101-4507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23.04.2029</w:t>
            </w: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8D3C87">
            <w:pPr>
              <w:jc w:val="center"/>
              <w:rPr>
                <w:sz w:val="24"/>
                <w:szCs w:val="24"/>
              </w:rPr>
            </w:pPr>
            <w:r w:rsidRPr="0092215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ПО-5714 от 12.11.2025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ВО-(С)-11-101-4506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19.11.2025</w:t>
            </w:r>
          </w:p>
          <w:p w:rsidR="007C1892" w:rsidRDefault="007C1892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C1892" w:rsidRPr="00B3671C" w:rsidRDefault="007C1892" w:rsidP="001E4D07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71440C" w:rsidRPr="0071440C" w:rsidRDefault="0071440C" w:rsidP="0071440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71440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ПД-5720 от 06.11.2025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  <w:p w:rsidR="0071440C" w:rsidRDefault="0071440C" w:rsidP="001E4D07">
            <w:pPr>
              <w:jc w:val="center"/>
              <w:rPr>
                <w:b/>
                <w:sz w:val="24"/>
              </w:rPr>
            </w:pPr>
            <w:r w:rsidRPr="00B4536E">
              <w:rPr>
                <w:b/>
                <w:sz w:val="24"/>
              </w:rPr>
              <w:t>НД-5722 от 19.11.2025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892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B31434" w:rsidRDefault="007C189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C1892" w:rsidRPr="00943687" w:rsidRDefault="007C1892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7C1892" w:rsidRDefault="00B65B5F" w:rsidP="001E4D07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ПД-5724 от 05.11.2025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Pr="00526752" w:rsidRDefault="007C1892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892" w:rsidRDefault="007C1892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29B5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9B5" w:rsidRPr="00B31434" w:rsidRDefault="006E29B5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9B5" w:rsidRPr="00452289" w:rsidRDefault="006E29B5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proofErr w:type="spellStart"/>
            <w:r w:rsidRPr="00452289">
              <w:rPr>
                <w:b/>
                <w:sz w:val="24"/>
              </w:rPr>
              <w:t>Краон</w:t>
            </w:r>
            <w:proofErr w:type="spellEnd"/>
            <w:r w:rsidRPr="00452289">
              <w:rPr>
                <w:b/>
                <w:sz w:val="24"/>
              </w:rPr>
              <w:t>»),</w:t>
            </w:r>
          </w:p>
          <w:p w:rsidR="006E29B5" w:rsidRPr="00942E16" w:rsidRDefault="006E29B5" w:rsidP="008D3C87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ВО-10-101-4058 от 31.10.2022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9B5" w:rsidRPr="00452289" w:rsidRDefault="006E29B5" w:rsidP="008D3C87">
            <w:pPr>
              <w:jc w:val="center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5725</w:t>
            </w:r>
          </w:p>
          <w:p w:rsidR="006E29B5" w:rsidRPr="00942E16" w:rsidRDefault="006E29B5" w:rsidP="008D3C87">
            <w:pPr>
              <w:jc w:val="center"/>
              <w:rPr>
                <w:sz w:val="24"/>
              </w:rPr>
            </w:pPr>
            <w:r w:rsidRPr="00452289">
              <w:rPr>
                <w:b/>
                <w:sz w:val="24"/>
              </w:rPr>
              <w:t>ПД-5725/ПО от 07.11.2025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9B5" w:rsidRPr="00526752" w:rsidRDefault="006E29B5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9B5" w:rsidRDefault="006E29B5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5" w:rsidRDefault="006E29B5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5" w:rsidRDefault="006E29B5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4E1C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B31434" w:rsidRDefault="00584E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452289" w:rsidRDefault="00584E1C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ПромЭлектроТорг</w:t>
            </w:r>
            <w:proofErr w:type="spellEnd"/>
            <w:r w:rsidRPr="00452289">
              <w:rPr>
                <w:b/>
                <w:sz w:val="24"/>
              </w:rPr>
              <w:t>» (ООО «</w:t>
            </w:r>
            <w:r>
              <w:rPr>
                <w:b/>
                <w:sz w:val="24"/>
              </w:rPr>
              <w:t>ПЭТ</w:t>
            </w:r>
            <w:r w:rsidRPr="00452289">
              <w:rPr>
                <w:b/>
                <w:sz w:val="24"/>
              </w:rPr>
              <w:t>»),</w:t>
            </w:r>
          </w:p>
          <w:p w:rsidR="00584E1C" w:rsidRPr="00942E16" w:rsidRDefault="00584E1C" w:rsidP="008D3C87">
            <w:pPr>
              <w:jc w:val="both"/>
              <w:rPr>
                <w:sz w:val="24"/>
              </w:rPr>
            </w:pPr>
            <w:r w:rsidRPr="00452289">
              <w:rPr>
                <w:b/>
                <w:i/>
                <w:sz w:val="24"/>
              </w:rPr>
              <w:t>Переоформление лицензии № В</w:t>
            </w:r>
            <w:proofErr w:type="gramStart"/>
            <w:r w:rsidRPr="00452289"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(У)-02-101-4246 от 29.01.2024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E50646" w:rsidRDefault="00584E1C" w:rsidP="008D3C87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5726</w:t>
            </w:r>
          </w:p>
          <w:p w:rsidR="00584E1C" w:rsidRPr="00942E16" w:rsidRDefault="00584E1C" w:rsidP="008D3C87">
            <w:pPr>
              <w:jc w:val="center"/>
              <w:rPr>
                <w:sz w:val="24"/>
              </w:rPr>
            </w:pPr>
            <w:r w:rsidRPr="00E50646">
              <w:rPr>
                <w:b/>
                <w:sz w:val="24"/>
              </w:rPr>
              <w:t>ПД-5726/ПО от 10.11.2025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526752" w:rsidRDefault="00584E1C" w:rsidP="008D3C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11.11.2025</w:t>
            </w:r>
          </w:p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ПО-5726 от 11.11.2025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(УС)-02-101-4503</w:t>
            </w:r>
          </w:p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14.11.2025</w:t>
            </w:r>
          </w:p>
          <w:p w:rsidR="00584E1C" w:rsidRDefault="00584E1C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584E1C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B31434" w:rsidRDefault="00584E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E50646" w:rsidRDefault="00584E1C" w:rsidP="008D3C87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584E1C" w:rsidRPr="00942E16" w:rsidRDefault="00584E1C" w:rsidP="008D3C87">
            <w:pPr>
              <w:jc w:val="both"/>
              <w:rPr>
                <w:sz w:val="24"/>
              </w:rPr>
            </w:pPr>
            <w:r w:rsidRPr="00E50646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8D3C87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5727</w:t>
            </w:r>
          </w:p>
          <w:p w:rsidR="00584E1C" w:rsidRPr="00E50646" w:rsidRDefault="00584E1C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ПД-5727 от 12.11.2025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526752" w:rsidRDefault="00584E1C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4E1C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B31434" w:rsidRDefault="00584E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E50646" w:rsidRDefault="00584E1C" w:rsidP="008D3C87">
            <w:pPr>
              <w:jc w:val="both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 xml:space="preserve">Акционерное </w:t>
            </w:r>
            <w:proofErr w:type="spellStart"/>
            <w:r w:rsidRPr="00E50646">
              <w:rPr>
                <w:b/>
                <w:sz w:val="24"/>
              </w:rPr>
              <w:t>общеситво</w:t>
            </w:r>
            <w:proofErr w:type="spellEnd"/>
            <w:r w:rsidRPr="00E50646">
              <w:rPr>
                <w:b/>
                <w:sz w:val="24"/>
              </w:rPr>
              <w:t xml:space="preserve"> «Салаватнефтемаш» (АО «Салаватнефтемаш»),</w:t>
            </w:r>
          </w:p>
          <w:p w:rsidR="00584E1C" w:rsidRPr="00942E16" w:rsidRDefault="00584E1C" w:rsidP="008D3C87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50646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8D3C87">
            <w:pPr>
              <w:jc w:val="center"/>
              <w:rPr>
                <w:b/>
                <w:sz w:val="24"/>
              </w:rPr>
            </w:pPr>
            <w:r w:rsidRPr="00E50646">
              <w:rPr>
                <w:b/>
                <w:sz w:val="24"/>
              </w:rPr>
              <w:t>5728</w:t>
            </w:r>
          </w:p>
          <w:p w:rsidR="00584E1C" w:rsidRPr="00E50646" w:rsidRDefault="00584E1C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ПД-5728 от 12.11.2025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526752" w:rsidRDefault="00584E1C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4E1C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B31434" w:rsidRDefault="00584E1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Энергопроект</w:t>
            </w:r>
            <w:proofErr w:type="spellEnd"/>
            <w:r>
              <w:rPr>
                <w:b/>
                <w:sz w:val="24"/>
              </w:rPr>
              <w:t xml:space="preserve"> Поволжье» (ООО «ЭПП»),</w:t>
            </w:r>
          </w:p>
          <w:p w:rsidR="00584E1C" w:rsidRPr="00E50646" w:rsidRDefault="00584E1C" w:rsidP="008D3C87">
            <w:pPr>
              <w:jc w:val="both"/>
              <w:rPr>
                <w:b/>
                <w:i/>
                <w:sz w:val="24"/>
              </w:rPr>
            </w:pPr>
            <w:r w:rsidRPr="00E50646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5729</w:t>
            </w:r>
          </w:p>
          <w:p w:rsidR="00584E1C" w:rsidRPr="00E50646" w:rsidRDefault="00584E1C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ПД-5729 от 14.11.2025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Pr="00526752" w:rsidRDefault="00584E1C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E1C" w:rsidRDefault="00584E1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Энергоремонт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4B254B" w:rsidRPr="00C5387B" w:rsidRDefault="004B254B" w:rsidP="008D3C87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</w:t>
            </w:r>
            <w:r>
              <w:rPr>
                <w:b/>
                <w:i/>
                <w:sz w:val="24"/>
              </w:rPr>
              <w:t xml:space="preserve"> и вывод из эксплуатации</w:t>
            </w:r>
            <w:r w:rsidRPr="00C5387B">
              <w:rPr>
                <w:b/>
                <w:i/>
                <w:sz w:val="24"/>
              </w:rPr>
              <w:t xml:space="preserve"> ядерных установок и радиационных источников:115, 205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5730</w:t>
            </w:r>
          </w:p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ПД-5730 от 17.11.2025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«ФЛАЙСТРОЙ» (ООО «ФЛАЙСТРОЙ»),</w:t>
            </w:r>
          </w:p>
          <w:p w:rsidR="004B254B" w:rsidRPr="00C5387B" w:rsidRDefault="004B254B" w:rsidP="008D3C87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>Эксплуатация ядерных установок и пунктов хранения:108,115,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5731</w:t>
            </w:r>
          </w:p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ПД-5731 от 18.11.2025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«Вертекс» (ООО «Вертекс»),</w:t>
            </w:r>
          </w:p>
          <w:p w:rsidR="004B254B" w:rsidRPr="00C5387B" w:rsidRDefault="004B254B" w:rsidP="008D3C87">
            <w:pPr>
              <w:jc w:val="both"/>
              <w:rPr>
                <w:b/>
                <w:i/>
                <w:sz w:val="24"/>
              </w:rPr>
            </w:pPr>
            <w:r w:rsidRPr="00C5387B">
              <w:rPr>
                <w:b/>
                <w:i/>
                <w:sz w:val="24"/>
              </w:rPr>
              <w:t>Сооружение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5732</w:t>
            </w:r>
          </w:p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ПД-5732 от 20.11.2025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CE70DB" w:rsidRDefault="004B254B" w:rsidP="008D3C87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4B254B" w:rsidRPr="00452289" w:rsidRDefault="004B254B" w:rsidP="008D3C87">
            <w:pPr>
              <w:jc w:val="both"/>
              <w:rPr>
                <w:b/>
                <w:sz w:val="24"/>
              </w:rPr>
            </w:pPr>
            <w:r w:rsidRPr="00CE70DB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5733</w:t>
            </w:r>
          </w:p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ПД-5733 от 26.11.2025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«ТОСНА» (ООО «ТОСНА»),</w:t>
            </w:r>
          </w:p>
          <w:p w:rsidR="004B254B" w:rsidRPr="00CE70DB" w:rsidRDefault="004B254B" w:rsidP="008D3C87">
            <w:pPr>
              <w:jc w:val="both"/>
              <w:rPr>
                <w:b/>
                <w:i/>
                <w:sz w:val="24"/>
              </w:rPr>
            </w:pPr>
            <w:r w:rsidRPr="00CE70DB">
              <w:rPr>
                <w:b/>
                <w:i/>
                <w:sz w:val="24"/>
              </w:rPr>
              <w:t>Обращение с радиоактивными веществами и радиоактивными отходами: 501, 601,602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54B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B31434" w:rsidRDefault="004B254B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4B254B" w:rsidRPr="00452289" w:rsidRDefault="004B254B" w:rsidP="008D3C8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 оборудования для ядерной установки и пунктов хранения: 102,106,107,108,109,110,</w:t>
            </w:r>
            <w:r w:rsidRPr="006462DA">
              <w:rPr>
                <w:b/>
                <w:sz w:val="24"/>
              </w:rPr>
              <w:t>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Pr="00526752" w:rsidRDefault="004B254B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4B" w:rsidRDefault="004B254B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98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Pr="00B31434" w:rsidRDefault="00A344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8D3C87">
            <w:pPr>
              <w:jc w:val="both"/>
              <w:rPr>
                <w:b/>
                <w:sz w:val="24"/>
              </w:rPr>
            </w:pPr>
            <w:r w:rsidRPr="00452289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A34498" w:rsidRPr="00452289" w:rsidRDefault="00A34498" w:rsidP="008D3C8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 оборудования для ядерной установки и пунктов хранения: 106,107,108,109,110,</w:t>
            </w:r>
            <w:r w:rsidRPr="006462DA">
              <w:rPr>
                <w:b/>
                <w:sz w:val="24"/>
              </w:rPr>
              <w:t>301..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Pr="00526752" w:rsidRDefault="00A344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A34498" w:rsidRPr="00B31434" w:rsidTr="00A34498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Pr="00B31434" w:rsidRDefault="00A344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8D3C8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Энергохимзащита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A34498" w:rsidRPr="00452289" w:rsidRDefault="00A34498" w:rsidP="008D3C87">
            <w:pPr>
              <w:jc w:val="both"/>
              <w:rPr>
                <w:b/>
                <w:sz w:val="24"/>
              </w:rPr>
            </w:pPr>
            <w:r w:rsidRPr="00C5387B">
              <w:rPr>
                <w:b/>
                <w:i/>
                <w:sz w:val="24"/>
              </w:rPr>
              <w:t xml:space="preserve">Сооружение </w:t>
            </w:r>
            <w:r>
              <w:rPr>
                <w:b/>
                <w:i/>
                <w:sz w:val="24"/>
              </w:rPr>
              <w:t xml:space="preserve">и эксплуатация </w:t>
            </w:r>
            <w:r w:rsidRPr="00C5387B">
              <w:rPr>
                <w:b/>
                <w:i/>
                <w:sz w:val="24"/>
              </w:rPr>
              <w:t>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8D3C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5737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Pr="00526752" w:rsidRDefault="00A344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498" w:rsidRDefault="00A344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611B5"/>
    <w:rsid w:val="000650B5"/>
    <w:rsid w:val="00066F29"/>
    <w:rsid w:val="00067DA5"/>
    <w:rsid w:val="00073088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D2497"/>
    <w:rsid w:val="001E4D88"/>
    <w:rsid w:val="0021148A"/>
    <w:rsid w:val="00212347"/>
    <w:rsid w:val="0022308E"/>
    <w:rsid w:val="00224F12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6E20"/>
    <w:rsid w:val="003B385D"/>
    <w:rsid w:val="003C06FA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254B"/>
    <w:rsid w:val="004B5556"/>
    <w:rsid w:val="004B6F39"/>
    <w:rsid w:val="004C0640"/>
    <w:rsid w:val="004C0BFC"/>
    <w:rsid w:val="004C248A"/>
    <w:rsid w:val="004C5B99"/>
    <w:rsid w:val="004C6B1A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84E1C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5DFB"/>
    <w:rsid w:val="006911FD"/>
    <w:rsid w:val="006A3406"/>
    <w:rsid w:val="006A39F9"/>
    <w:rsid w:val="006A50FD"/>
    <w:rsid w:val="006A7BCA"/>
    <w:rsid w:val="006B29D8"/>
    <w:rsid w:val="006B6EFF"/>
    <w:rsid w:val="006C33E6"/>
    <w:rsid w:val="006D57AC"/>
    <w:rsid w:val="006E0965"/>
    <w:rsid w:val="006E29B5"/>
    <w:rsid w:val="006F051E"/>
    <w:rsid w:val="006F090D"/>
    <w:rsid w:val="006F4630"/>
    <w:rsid w:val="006F6EF0"/>
    <w:rsid w:val="0070223F"/>
    <w:rsid w:val="0070549A"/>
    <w:rsid w:val="00706C09"/>
    <w:rsid w:val="0071440C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1892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319B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2C2A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2F21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B25BD"/>
    <w:rsid w:val="009C008C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34498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5048"/>
    <w:rsid w:val="00A95147"/>
    <w:rsid w:val="00AA515B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50059"/>
    <w:rsid w:val="00B51AD5"/>
    <w:rsid w:val="00B628F1"/>
    <w:rsid w:val="00B65B5F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22E60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A6AF0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5D89"/>
    <w:rsid w:val="00E5693B"/>
    <w:rsid w:val="00E577F8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5F15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CA7F-BD93-4281-8824-A0E22286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6407</Words>
  <Characters>36523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165</cp:revision>
  <dcterms:created xsi:type="dcterms:W3CDTF">2024-01-24T07:15:00Z</dcterms:created>
  <dcterms:modified xsi:type="dcterms:W3CDTF">2025-12-04T06:34:00Z</dcterms:modified>
</cp:coreProperties>
</file>